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3D" w:rsidRPr="00986176" w:rsidRDefault="00BA03F8">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rPr>
        <w:t xml:space="preserve"> </w:t>
      </w:r>
      <w:r w:rsidRPr="00986176">
        <w:rPr>
          <w:rFonts w:ascii="Times New Roman" w:eastAsia="Times New Roman" w:hAnsi="Times New Roman" w:cs="Times New Roman"/>
          <w:b/>
          <w:sz w:val="28"/>
          <w:szCs w:val="28"/>
        </w:rPr>
        <w:t xml:space="preserve">Информация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о мерах по обеспечению безопасности территории связи с распространением экстремистских и террористических идей и мировоззрений, мерах,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принятых в целях профилактики их распространения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на территории сельского поселения </w:t>
      </w:r>
      <w:proofErr w:type="spellStart"/>
      <w:r w:rsidR="00FC449D">
        <w:rPr>
          <w:rFonts w:ascii="Times New Roman" w:eastAsia="Times New Roman" w:hAnsi="Times New Roman" w:cs="Times New Roman"/>
          <w:b/>
          <w:sz w:val="28"/>
          <w:szCs w:val="28"/>
        </w:rPr>
        <w:t>Ариевский</w:t>
      </w:r>
      <w:proofErr w:type="spellEnd"/>
      <w:r w:rsidRPr="00986176">
        <w:rPr>
          <w:rFonts w:ascii="Times New Roman" w:eastAsia="Times New Roman" w:hAnsi="Times New Roman" w:cs="Times New Roman"/>
          <w:b/>
          <w:sz w:val="28"/>
          <w:szCs w:val="28"/>
        </w:rPr>
        <w:t xml:space="preserve"> сельсовет</w:t>
      </w:r>
      <w:r w:rsidR="00986176" w:rsidRPr="00986176">
        <w:rPr>
          <w:rFonts w:ascii="Times New Roman" w:eastAsia="Times New Roman" w:hAnsi="Times New Roman" w:cs="Times New Roman"/>
          <w:b/>
          <w:sz w:val="28"/>
          <w:szCs w:val="28"/>
        </w:rPr>
        <w:t xml:space="preserve"> </w:t>
      </w:r>
      <w:r w:rsidR="00986176" w:rsidRPr="00986176">
        <w:rPr>
          <w:rFonts w:ascii="Times New Roman" w:hAnsi="Times New Roman" w:cs="Times New Roman"/>
          <w:b/>
          <w:sz w:val="28"/>
          <w:szCs w:val="28"/>
        </w:rPr>
        <w:t>муниципального района Дуванский район Республики Башкортостан</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Что такое экстремизм и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противостояния экстремизму и терроризму, их профилактике в обществе необходимо знать и понимать преступную сущность этих явлений.</w:t>
      </w:r>
      <w:r>
        <w:rPr>
          <w:rFonts w:ascii="Times New Roman" w:eastAsia="Times New Roman" w:hAnsi="Times New Roman" w:cs="Times New Roman"/>
          <w:sz w:val="28"/>
        </w:rPr>
        <w:br/>
        <w:t xml:space="preserve">     Экстремизм — приверженность отдельных лиц, групп, организаций к крайним, радикальным взглядам, позициям и мерам в общественной деятельности.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 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происходит обмен </w:t>
      </w:r>
      <w:r>
        <w:rPr>
          <w:rFonts w:ascii="Times New Roman" w:eastAsia="Times New Roman" w:hAnsi="Times New Roman" w:cs="Times New Roman"/>
          <w:sz w:val="28"/>
        </w:rPr>
        <w:lastRenderedPageBreak/>
        <w:t>мнениями, знаниями, опытом, а также взаимное убеждение и внушение, ускоряющее решимость совершить преступление.</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Экстремистской деятельностью (экстремизмом) является: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насильственное изменение основ конституционного строя и нарушение целостности Российской Федерации;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оправдание терроризма и иная террористическая деятельность;</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возбуждение социальной, расовой, национальной или религиозной розни;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Times New Roman" w:eastAsia="Times New Roman" w:hAnsi="Times New Roman" w:cs="Times New Roman"/>
          <w:sz w:val="28"/>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преступлений по мотивам, указанным в пункте «е» части первой статьи 63 Уголовного кодекса Российской Федерации;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eastAsia="Times New Roman" w:hAnsi="Times New Roman" w:cs="Times New Roman"/>
          <w:sz w:val="28"/>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подготовка указанных деяний, а также подстрекательство к их осуществлению;</w:t>
      </w:r>
      <w:r>
        <w:rPr>
          <w:rFonts w:ascii="Times New Roman" w:eastAsia="Times New Roman" w:hAnsi="Times New Roman" w:cs="Times New Roman"/>
          <w:sz w:val="28"/>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w:t>
      </w:r>
      <w:r>
        <w:rPr>
          <w:rFonts w:ascii="Segoe UI Symbol" w:eastAsia="Segoe UI Symbol" w:hAnsi="Segoe UI Symbol" w:cs="Segoe UI Symbol"/>
          <w:sz w:val="28"/>
        </w:rPr>
        <w:t>№</w:t>
      </w:r>
      <w:r>
        <w:rPr>
          <w:rFonts w:ascii="Times New Roman" w:eastAsia="Times New Roman" w:hAnsi="Times New Roman" w:cs="Times New Roman"/>
          <w:sz w:val="28"/>
        </w:rPr>
        <w:t>114-ФЗ от 25.07.2002 г.</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общественных и религиозных объединений, иных организаций, цели или </w:t>
      </w:r>
      <w:r>
        <w:rPr>
          <w:rFonts w:ascii="Times New Roman" w:eastAsia="Times New Roman" w:hAnsi="Times New Roman" w:cs="Times New Roman"/>
          <w:sz w:val="28"/>
        </w:rPr>
        <w:lastRenderedPageBreak/>
        <w:t>действия которых направлены на осуществление экстремистской деятельности.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Times New Roman" w:eastAsia="Times New Roman" w:hAnsi="Times New Roman" w:cs="Times New Roman"/>
          <w:sz w:val="28"/>
        </w:rPr>
        <w:b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Pr>
          <w:rFonts w:ascii="Times New Roman" w:eastAsia="Times New Roman" w:hAnsi="Times New Roman" w:cs="Times New Roman"/>
          <w:sz w:val="28"/>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установленных законом случаях обращается в суд с заявлением о ликвидации общественного или религиозного объединения;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Times New Roman" w:eastAsia="Times New Roman" w:hAnsi="Times New Roman" w:cs="Times New Roman"/>
          <w:sz w:val="28"/>
        </w:rPr>
        <w:br/>
        <w:t xml:space="preserve">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в отечественной юридической литературе рассматривается как крайняя форма проявления экстремизма.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Times New Roman" w:eastAsia="Times New Roman" w:hAnsi="Times New Roman" w:cs="Times New Roman"/>
          <w:sz w:val="28"/>
        </w:rPr>
        <w:br/>
        <w:t xml:space="preserve">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w:t>
      </w:r>
      <w:r>
        <w:rPr>
          <w:rFonts w:ascii="Times New Roman" w:eastAsia="Times New Roman" w:hAnsi="Times New Roman" w:cs="Times New Roman"/>
          <w:sz w:val="28"/>
        </w:rPr>
        <w:lastRenderedPageBreak/>
        <w:t>воздействия на принятие решений органами власти, а также угроза свершения указанных действий в тех же целях.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eastAsia="Times New Roman" w:hAnsi="Times New Roman" w:cs="Times New Roman"/>
          <w:sz w:val="28"/>
        </w:rPr>
        <w:br/>
        <w:t xml:space="preserve">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Times New Roman" w:eastAsia="Times New Roman" w:hAnsi="Times New Roman" w:cs="Times New Roman"/>
          <w:sz w:val="28"/>
        </w:rPr>
        <w:br/>
        <w:t>Терроризм включает несколько взаимосвязанных элементов: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идеологию терроризма (теории, концепции, идейно-политические платформы);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Times New Roman" w:eastAsia="Times New Roman" w:hAnsi="Times New Roman" w:cs="Times New Roman"/>
          <w:sz w:val="28"/>
        </w:rPr>
        <w:br/>
        <w:t xml:space="preserve">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Times New Roman" w:eastAsia="Times New Roman" w:hAnsi="Times New Roman" w:cs="Times New Roman"/>
          <w:sz w:val="28"/>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Times New Roman" w:eastAsia="Times New Roman" w:hAnsi="Times New Roman" w:cs="Times New Roman"/>
          <w:sz w:val="28"/>
        </w:rPr>
        <w:br/>
        <w:t xml:space="preserve">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r>
      <w:r>
        <w:rPr>
          <w:rFonts w:ascii="Times New Roman" w:eastAsia="Times New Roman" w:hAnsi="Times New Roman" w:cs="Times New Roman"/>
          <w:sz w:val="28"/>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Pr>
          <w:rFonts w:ascii="Times New Roman" w:eastAsia="Times New Roman" w:hAnsi="Times New Roman" w:cs="Times New Roman"/>
          <w:sz w:val="28"/>
        </w:rPr>
        <w:t>антиэкстремистких</w:t>
      </w:r>
      <w:proofErr w:type="spellEnd"/>
      <w:r>
        <w:rPr>
          <w:rFonts w:ascii="Times New Roman" w:eastAsia="Times New Roman" w:hAnsi="Times New Roman" w:cs="Times New Roman"/>
          <w:sz w:val="28"/>
        </w:rPr>
        <w:t xml:space="preserve"> и антитеррористических мероприятий.</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Times New Roman" w:eastAsia="Times New Roman" w:hAnsi="Times New Roman" w:cs="Times New Roman"/>
          <w:sz w:val="28"/>
        </w:rPr>
        <w:br/>
        <w:t xml:space="preserve">   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w:t>
      </w:r>
      <w:r>
        <w:rPr>
          <w:rFonts w:ascii="Times New Roman" w:eastAsia="Times New Roman" w:hAnsi="Times New Roman" w:cs="Times New Roman"/>
          <w:sz w:val="28"/>
        </w:rPr>
        <w:lastRenderedPageBreak/>
        <w:t>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Times New Roman" w:eastAsia="Times New Roman" w:hAnsi="Times New Roman" w:cs="Times New Roman"/>
          <w:sz w:val="28"/>
        </w:rPr>
        <w:b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880 «Об утверждении Положения о Федеральной антитеррористической комиссии»; Постановление Правительства Российской Федерации от 06 февраля 2001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116 «О мерах по противодействию терроризму» об образовании Национального антитеррористического комитета и др.</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Times New Roman" w:eastAsia="Times New Roman" w:hAnsi="Times New Roman" w:cs="Times New Roman"/>
          <w:sz w:val="28"/>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решения задачи нормативно-правовая база противодействия экстремизму и терроризму должна соответствовать следующим требованиям:</w:t>
      </w:r>
      <w:r>
        <w:rPr>
          <w:rFonts w:ascii="Times New Roman" w:eastAsia="Times New Roman" w:hAnsi="Times New Roman" w:cs="Times New Roman"/>
          <w:sz w:val="28"/>
        </w:rPr>
        <w:b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учитывать международный опыт, реальные социально-политические, национальные, этноконфессиональные и другие факторы;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обеспечивать эффективность уголовного преследования за экстремистскую и террористическую деятельность.</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Times New Roman" w:eastAsia="Times New Roman" w:hAnsi="Times New Roman" w:cs="Times New Roman"/>
          <w:sz w:val="28"/>
        </w:rPr>
        <w:br/>
        <w:t>В процессе информационно-аналитического обеспечения противодействия экстремизму и терроризму решаются следующие основные задачи: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исследование основных факторов, определяющих сущность и состояние экстремистских настроений и угроз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осуществление информационного взаимодействия субъектов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создание единого антиэкстремистского и антитеррористического информационного пространства;</w:t>
      </w:r>
      <w:r>
        <w:rPr>
          <w:rFonts w:ascii="Times New Roman" w:eastAsia="Times New Roman" w:hAnsi="Times New Roman" w:cs="Times New Roman"/>
          <w:sz w:val="28"/>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Times New Roman" w:eastAsia="Times New Roman" w:hAnsi="Times New Roman" w:cs="Times New Roman"/>
          <w:sz w:val="28"/>
        </w:rPr>
        <w:br/>
        <w:t>— систематическое повышение профессиональной подготовки специалистов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Times New Roman" w:eastAsia="Times New Roman" w:hAnsi="Times New Roman" w:cs="Times New Roman"/>
          <w:sz w:val="28"/>
        </w:rPr>
        <w:br/>
        <w:t xml:space="preserve">    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 экстремисткой деятельности и террористических рисков.</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w:t>
      </w:r>
      <w:r>
        <w:rPr>
          <w:rFonts w:ascii="Times New Roman" w:eastAsia="Times New Roman" w:hAnsi="Times New Roman" w:cs="Times New Roman"/>
          <w:sz w:val="28"/>
        </w:rPr>
        <w:br/>
        <w:t xml:space="preserve">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Кадровое обеспечение противодействия терроризму осуществляется по следующим основным направлениям: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подготовка и переподготовка сотрудников, участвующих в противодействии экстремизму и терроризму;</w:t>
      </w:r>
      <w:r>
        <w:rPr>
          <w:rFonts w:ascii="Times New Roman" w:eastAsia="Times New Roman" w:hAnsi="Times New Roman" w:cs="Times New Roman"/>
          <w:sz w:val="28"/>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Профилактика и противодействие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w:t>
      </w:r>
      <w:r>
        <w:rPr>
          <w:rFonts w:ascii="Times New Roman" w:eastAsia="Times New Roman" w:hAnsi="Times New Roman" w:cs="Times New Roman"/>
          <w:sz w:val="28"/>
        </w:rPr>
        <w:lastRenderedPageBreak/>
        <w:t>Федерации. Сегодня принципиально важно, чтобы борьба с этим злом велась не в рамках периодических кампаний, а на постоянной основе.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Times New Roman" w:eastAsia="Times New Roman" w:hAnsi="Times New Roman" w:cs="Times New Roman"/>
          <w:sz w:val="28"/>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Times New Roman" w:eastAsia="Times New Roman" w:hAnsi="Times New Roman" w:cs="Times New Roman"/>
          <w:sz w:val="28"/>
        </w:rPr>
        <w:br/>
        <w:t xml:space="preserve">Согласно ст. 2 Федерального закона от 25 июля 2002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Законом основными направлениями деятельности в сфере противодействия проявлениям экстремизма являются: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привлечение к работе по противодействию проявлениям экстремизма общественных организаций и отдельных граждан.</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Основными принципами, на основании которых осуществляется противодействие проявлениям экстремизма, являются: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законность — 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комплексность — объединение усилий основных субъектов предупредительной деятельности в противодействии проявлениям экстремизма;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Times New Roman" w:eastAsia="Times New Roman" w:hAnsi="Times New Roman" w:cs="Times New Roman"/>
          <w:sz w:val="28"/>
        </w:rPr>
        <w:br/>
        <w:t>оперативность — осуществление предупредительных мер, адекватных криминологической ситуации.</w:t>
      </w:r>
      <w:r>
        <w:rPr>
          <w:rFonts w:ascii="Times New Roman" w:eastAsia="Times New Roman" w:hAnsi="Times New Roman" w:cs="Times New Roman"/>
          <w:sz w:val="28"/>
        </w:rPr>
        <w:br/>
        <w:t xml:space="preserve">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6 марта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Times New Roman" w:eastAsia="Times New Roman" w:hAnsi="Times New Roman" w:cs="Times New Roman"/>
          <w:sz w:val="28"/>
        </w:rPr>
        <w:br/>
        <w:t>Противодействие терроризму в Российской Федерации основывается на следующих основных принципах:</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обеспечение и защита основных прав и свобод человека и гражданина;</w:t>
      </w:r>
      <w:r>
        <w:rPr>
          <w:rFonts w:ascii="Times New Roman" w:eastAsia="Times New Roman" w:hAnsi="Times New Roman" w:cs="Times New Roman"/>
          <w:sz w:val="28"/>
        </w:rPr>
        <w:br/>
        <w:t>законность; приоритет защиты прав и законных интересов лиц, подвергающихся террористической опасности;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неотвратимость наказания за осуществление террористической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единоначалие в руководстве привлекаемыми силами и средствами при проведении контртеррористических операций;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сочетание гласных и негласных методов противодействия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недопустимость политических уступок террористам;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минимизация и (или) ликвидация последствий проявлений терроризма;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соразмерность мер противодействия терроризму степени террористической опасности.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Times New Roman" w:eastAsia="Times New Roman" w:hAnsi="Times New Roman" w:cs="Times New Roman"/>
          <w:sz w:val="28"/>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Times New Roman" w:eastAsia="Times New Roman" w:hAnsi="Times New Roman" w:cs="Times New Roman"/>
          <w:sz w:val="28"/>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Times New Roman" w:eastAsia="Times New Roman" w:hAnsi="Times New Roman" w:cs="Times New Roman"/>
          <w:sz w:val="28"/>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Профилактика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экстремизм и терроризм являются реальной угрозой национальной безопасности Российской Федерации. Экстремизм — это </w:t>
      </w:r>
      <w:r>
        <w:rPr>
          <w:rFonts w:ascii="Times New Roman" w:eastAsia="Times New Roman" w:hAnsi="Times New Roman" w:cs="Times New Roman"/>
          <w:sz w:val="28"/>
        </w:rPr>
        <w:lastRenderedPageBreak/>
        <w:t>исключительно большая опасность, способная расшатать любое, даже самое стабильное и благополучное, общество.</w:t>
      </w:r>
      <w:r>
        <w:rPr>
          <w:rFonts w:ascii="Times New Roman" w:eastAsia="Times New Roman" w:hAnsi="Times New Roman" w:cs="Times New Roman"/>
          <w:sz w:val="28"/>
        </w:rPr>
        <w:br/>
        <w:t>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Times New Roman" w:eastAsia="Times New Roman" w:hAnsi="Times New Roman" w:cs="Times New Roman"/>
          <w:sz w:val="28"/>
        </w:rPr>
        <w:b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Times New Roman" w:eastAsia="Times New Roman" w:hAnsi="Times New Roman" w:cs="Times New Roman"/>
          <w:sz w:val="28"/>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Times New Roman" w:eastAsia="Times New Roman" w:hAnsi="Times New Roman" w:cs="Times New Roman"/>
          <w:sz w:val="28"/>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Times New Roman" w:eastAsia="Times New Roman" w:hAnsi="Times New Roman" w:cs="Times New Roman"/>
          <w:sz w:val="28"/>
        </w:rPr>
        <w:br/>
        <w:t xml:space="preserve">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Times New Roman" w:eastAsia="Times New Roman" w:hAnsi="Times New Roman" w:cs="Times New Roman"/>
          <w:sz w:val="28"/>
        </w:rPr>
        <w:br/>
        <w:t xml:space="preserve">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w:t>
      </w:r>
      <w:r>
        <w:rPr>
          <w:rFonts w:ascii="Times New Roman" w:eastAsia="Times New Roman" w:hAnsi="Times New Roman" w:cs="Times New Roman"/>
          <w:sz w:val="28"/>
        </w:rPr>
        <w:lastRenderedPageBreak/>
        <w:t xml:space="preserve">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                                     </w:t>
      </w:r>
      <w:r>
        <w:rPr>
          <w:rFonts w:ascii="Times New Roman" w:eastAsia="Times New Roman" w:hAnsi="Times New Roman" w:cs="Times New Roman"/>
          <w:sz w:val="28"/>
        </w:rPr>
        <w:br/>
        <w:t xml:space="preserve">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Times New Roman" w:eastAsia="Times New Roman" w:hAnsi="Times New Roman" w:cs="Times New Roman"/>
          <w:sz w:val="28"/>
        </w:rPr>
        <w:br/>
        <w:t xml:space="preserve">     Данные меры помогут молодым людям осознать, что государство заботится о них, и нет необходимости совершать противозаконные действия.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r>
        <w:rPr>
          <w:rFonts w:ascii="Times New Roman" w:eastAsia="Times New Roman" w:hAnsi="Times New Roman" w:cs="Times New Roman"/>
          <w:sz w:val="28"/>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proofErr w:type="spellStart"/>
      <w:r>
        <w:rPr>
          <w:rFonts w:ascii="Times New Roman" w:eastAsia="Times New Roman" w:hAnsi="Times New Roman" w:cs="Times New Roman"/>
          <w:sz w:val="28"/>
        </w:rPr>
        <w:t>экстремистски</w:t>
      </w:r>
      <w:proofErr w:type="spellEnd"/>
      <w:r>
        <w:rPr>
          <w:rFonts w:ascii="Times New Roman" w:eastAsia="Times New Roman" w:hAnsi="Times New Roman" w:cs="Times New Roman"/>
          <w:sz w:val="28"/>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Times New Roman" w:eastAsia="Times New Roman" w:hAnsi="Times New Roman" w:cs="Times New Roman"/>
          <w:sz w:val="28"/>
        </w:rPr>
        <w:b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Pr>
          <w:rFonts w:ascii="Times New Roman" w:eastAsia="Times New Roman" w:hAnsi="Times New Roman" w:cs="Times New Roman"/>
          <w:sz w:val="28"/>
        </w:rPr>
        <w:t>mail</w:t>
      </w:r>
      <w:proofErr w:type="spellEnd"/>
      <w:r>
        <w:rPr>
          <w:rFonts w:ascii="Times New Roman" w:eastAsia="Times New Roman" w:hAnsi="Times New Roman" w:cs="Times New Roman"/>
          <w:sz w:val="28"/>
        </w:rPr>
        <w:t>, MMS и SMS-рассылки и т.д.</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w:t>
      </w:r>
      <w:r>
        <w:rPr>
          <w:rFonts w:ascii="Times New Roman" w:eastAsia="Times New Roman" w:hAnsi="Times New Roman" w:cs="Times New Roman"/>
          <w:sz w:val="28"/>
        </w:rPr>
        <w:lastRenderedPageBreak/>
        <w:t xml:space="preserve">взаимодействия. 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                                                     </w:t>
      </w:r>
      <w:r>
        <w:rPr>
          <w:rFonts w:ascii="Times New Roman" w:eastAsia="Times New Roman" w:hAnsi="Times New Roman" w:cs="Times New Roman"/>
          <w:sz w:val="28"/>
        </w:rPr>
        <w:br/>
        <w:t xml:space="preserve">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Pr>
          <w:rFonts w:ascii="Times New Roman" w:eastAsia="Times New Roman" w:hAnsi="Times New Roman" w:cs="Times New Roman"/>
          <w:sz w:val="28"/>
        </w:rPr>
        <w:t>контрпропагандистское</w:t>
      </w:r>
      <w:proofErr w:type="spellEnd"/>
      <w:r>
        <w:rPr>
          <w:rFonts w:ascii="Times New Roman" w:eastAsia="Times New Roman" w:hAnsi="Times New Roman" w:cs="Times New Roman"/>
          <w:sz w:val="28"/>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Pr>
          <w:rFonts w:ascii="Times New Roman" w:eastAsia="Times New Roman" w:hAnsi="Times New Roman" w:cs="Times New Roman"/>
          <w:sz w:val="28"/>
        </w:rPr>
        <w:br/>
        <w:t>Подобную работу следует вести наступательно, в том числе отстаивая интересы России в этой области на международном уровне.</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профилактики и борьбы с проявлениями экстремизма и терроризма</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молодежной среде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Pr>
          <w:rFonts w:ascii="Times New Roman" w:eastAsia="Times New Roman" w:hAnsi="Times New Roman" w:cs="Times New Roman"/>
          <w:sz w:val="28"/>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Times New Roman" w:eastAsia="Times New Roman" w:hAnsi="Times New Roman" w:cs="Times New Roman"/>
          <w:sz w:val="28"/>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                           </w:t>
      </w:r>
      <w:r>
        <w:rPr>
          <w:rFonts w:ascii="Times New Roman" w:eastAsia="Times New Roman" w:hAnsi="Times New Roman" w:cs="Times New Roman"/>
          <w:sz w:val="28"/>
        </w:rPr>
        <w:br/>
        <w:t xml:space="preserve">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w:t>
      </w:r>
      <w:r>
        <w:rPr>
          <w:rFonts w:ascii="Times New Roman" w:eastAsia="Times New Roman" w:hAnsi="Times New Roman" w:cs="Times New Roman"/>
          <w:sz w:val="28"/>
        </w:rPr>
        <w:lastRenderedPageBreak/>
        <w:t>существующих устоев и замены их утопическими проектами.</w:t>
      </w:r>
      <w:r>
        <w:rPr>
          <w:rFonts w:ascii="Times New Roman" w:eastAsia="Times New Roman" w:hAnsi="Times New Roman" w:cs="Times New Roman"/>
          <w:sz w:val="28"/>
        </w:rPr>
        <w:b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Times New Roman" w:eastAsia="Times New Roman" w:hAnsi="Times New Roman" w:cs="Times New Roman"/>
          <w:sz w:val="28"/>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Следует выделить основные особенности экстремизма в молодежной среде:</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Причиной возникновения экстремистских проявлений в молодежной среде, можно выделить следующие особо значимые факторы: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Times New Roman" w:eastAsia="Times New Roman" w:hAnsi="Times New Roman" w:cs="Times New Roman"/>
          <w:sz w:val="28"/>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Pr>
          <w:rFonts w:ascii="Times New Roman" w:eastAsia="Times New Roman" w:hAnsi="Times New Roman" w:cs="Times New Roman"/>
          <w:sz w:val="28"/>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Times New Roman" w:eastAsia="Times New Roman" w:hAnsi="Times New Roman" w:cs="Times New Roman"/>
          <w:sz w:val="28"/>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Times New Roman" w:eastAsia="Times New Roman" w:hAnsi="Times New Roman" w:cs="Times New Roman"/>
          <w:sz w:val="28"/>
        </w:rPr>
        <w:br/>
        <w:t xml:space="preserve">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w:t>
      </w:r>
      <w:r>
        <w:rPr>
          <w:rFonts w:ascii="Times New Roman" w:eastAsia="Times New Roman" w:hAnsi="Times New Roman" w:cs="Times New Roman"/>
          <w:sz w:val="28"/>
        </w:rPr>
        <w:lastRenderedPageBreak/>
        <w:t>информации о своих целях и задачах, времени и месте встреч, планируемых акциях).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Times New Roman" w:eastAsia="Times New Roman" w:hAnsi="Times New Roman" w:cs="Times New Roman"/>
          <w:sz w:val="28"/>
        </w:rPr>
        <w:b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Веротерпимость — стабильность и безопасность гражданского общества,</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основа демократии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                    </w:t>
      </w:r>
      <w:r>
        <w:rPr>
          <w:rFonts w:ascii="Times New Roman" w:eastAsia="Times New Roman" w:hAnsi="Times New Roman" w:cs="Times New Roman"/>
          <w:sz w:val="28"/>
        </w:rPr>
        <w:br/>
        <w:t xml:space="preserve">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w:t>
      </w:r>
      <w:r>
        <w:rPr>
          <w:rFonts w:ascii="Times New Roman" w:eastAsia="Times New Roman" w:hAnsi="Times New Roman" w:cs="Times New Roman"/>
          <w:sz w:val="28"/>
        </w:rPr>
        <w:lastRenderedPageBreak/>
        <w:t xml:space="preserve">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r>
        <w:rPr>
          <w:rFonts w:ascii="Times New Roman" w:eastAsia="Times New Roman" w:hAnsi="Times New Roman" w:cs="Times New Roman"/>
          <w:sz w:val="28"/>
        </w:rPr>
        <w:br/>
        <w:t xml:space="preserve">    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Times New Roman" w:eastAsia="Times New Roman" w:hAnsi="Times New Roman" w:cs="Times New Roman"/>
          <w:sz w:val="28"/>
        </w:rPr>
        <w:b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Times New Roman" w:eastAsia="Times New Roman" w:hAnsi="Times New Roman" w:cs="Times New Roman"/>
          <w:sz w:val="28"/>
        </w:rPr>
        <w:b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w:t>
      </w:r>
      <w:r>
        <w:rPr>
          <w:rFonts w:ascii="Times New Roman" w:eastAsia="Times New Roman" w:hAnsi="Times New Roman" w:cs="Times New Roman"/>
          <w:sz w:val="28"/>
        </w:rPr>
        <w:lastRenderedPageBreak/>
        <w:t xml:space="preserve">с целью избежать социального напряжения, так как такое напряжение является продуктом плюрализма, неотделимого от понятия демократии.         </w:t>
      </w:r>
      <w:r>
        <w:rPr>
          <w:rFonts w:ascii="Times New Roman" w:eastAsia="Times New Roman" w:hAnsi="Times New Roman" w:cs="Times New Roman"/>
          <w:sz w:val="28"/>
        </w:rPr>
        <w:br/>
        <w:t xml:space="preserve">  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                                     </w:t>
      </w:r>
      <w:r>
        <w:rPr>
          <w:rFonts w:ascii="Times New Roman" w:eastAsia="Times New Roman" w:hAnsi="Times New Roman" w:cs="Times New Roman"/>
          <w:sz w:val="28"/>
        </w:rPr>
        <w:br/>
        <w:t xml:space="preserve">    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r>
        <w:rPr>
          <w:rFonts w:ascii="Times New Roman" w:eastAsia="Times New Roman" w:hAnsi="Times New Roman" w:cs="Times New Roman"/>
          <w:sz w:val="28"/>
        </w:rPr>
        <w:br/>
        <w:t xml:space="preserve">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Times New Roman" w:eastAsia="Times New Roman" w:hAnsi="Times New Roman" w:cs="Times New Roman"/>
          <w:sz w:val="28"/>
        </w:rPr>
        <w:b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Pr>
          <w:rFonts w:ascii="Times New Roman" w:eastAsia="Times New Roman" w:hAnsi="Times New Roman" w:cs="Times New Roman"/>
          <w:sz w:val="28"/>
        </w:rPr>
        <w:t>взаимовосприятия</w:t>
      </w:r>
      <w:proofErr w:type="spellEnd"/>
      <w:r>
        <w:rPr>
          <w:rFonts w:ascii="Times New Roman" w:eastAsia="Times New Roman" w:hAnsi="Times New Roman" w:cs="Times New Roman"/>
          <w:sz w:val="28"/>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Times New Roman" w:eastAsia="Times New Roman" w:hAnsi="Times New Roman" w:cs="Times New Roman"/>
          <w:sz w:val="28"/>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Times New Roman" w:eastAsia="Times New Roman" w:hAnsi="Times New Roman" w:cs="Times New Roman"/>
          <w:sz w:val="28"/>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Times New Roman" w:eastAsia="Times New Roman" w:hAnsi="Times New Roman" w:cs="Times New Roman"/>
          <w:sz w:val="28"/>
        </w:rPr>
        <w:t>поликонфессионального</w:t>
      </w:r>
      <w:proofErr w:type="spellEnd"/>
      <w:r>
        <w:rPr>
          <w:rFonts w:ascii="Times New Roman" w:eastAsia="Times New Roman" w:hAnsi="Times New Roman" w:cs="Times New Roman"/>
          <w:sz w:val="28"/>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Гражданское общество в противодействии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Противодействие терроризму и экстремизму в Российской Федерации – это одна из наиболее важных задач обеспечения безопасности на </w:t>
      </w:r>
      <w:r>
        <w:rPr>
          <w:rFonts w:ascii="Times New Roman" w:eastAsia="Times New Roman" w:hAnsi="Times New Roman" w:cs="Times New Roman"/>
          <w:sz w:val="28"/>
        </w:rPr>
        <w:lastRenderedPageBreak/>
        <w:t>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Times New Roman" w:eastAsia="Times New Roman" w:hAnsi="Times New Roman" w:cs="Times New Roman"/>
          <w:sz w:val="28"/>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Times New Roman" w:eastAsia="Times New Roman" w:hAnsi="Times New Roman" w:cs="Times New Roman"/>
          <w:sz w:val="28"/>
        </w:rPr>
        <w:br/>
        <w:t xml:space="preserve">     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w:t>
      </w:r>
      <w:r>
        <w:rPr>
          <w:rFonts w:ascii="Times New Roman" w:eastAsia="Times New Roman" w:hAnsi="Times New Roman" w:cs="Times New Roman"/>
          <w:sz w:val="28"/>
        </w:rPr>
        <w:lastRenderedPageBreak/>
        <w:t xml:space="preserve">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                      </w:t>
      </w:r>
      <w:r>
        <w:rPr>
          <w:rFonts w:ascii="Times New Roman" w:eastAsia="Times New Roman" w:hAnsi="Times New Roman" w:cs="Times New Roman"/>
          <w:sz w:val="28"/>
        </w:rPr>
        <w:br/>
        <w:t xml:space="preserve">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C3163D" w:rsidRDefault="00C3163D">
      <w:pPr>
        <w:spacing w:after="0" w:line="240" w:lineRule="auto"/>
        <w:jc w:val="both"/>
        <w:rPr>
          <w:rFonts w:ascii="Calibri" w:eastAsia="Calibri" w:hAnsi="Calibri" w:cs="Calibri"/>
        </w:rPr>
      </w:pPr>
    </w:p>
    <w:sectPr w:rsidR="00C3163D" w:rsidSect="003D4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3D"/>
    <w:rsid w:val="002C6928"/>
    <w:rsid w:val="003D4D53"/>
    <w:rsid w:val="00986176"/>
    <w:rsid w:val="00AB068E"/>
    <w:rsid w:val="00BA03F8"/>
    <w:rsid w:val="00C3163D"/>
    <w:rsid w:val="00FC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DD713-3785-42E4-89C7-82D86FBB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8972</Words>
  <Characters>51144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Пользователь Windows</cp:lastModifiedBy>
  <cp:revision>3</cp:revision>
  <dcterms:created xsi:type="dcterms:W3CDTF">2021-05-18T05:13:00Z</dcterms:created>
  <dcterms:modified xsi:type="dcterms:W3CDTF">2021-05-18T05:14:00Z</dcterms:modified>
</cp:coreProperties>
</file>